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314B" w14:textId="765FFE9F" w:rsidR="004F5B34" w:rsidRPr="00954AF9" w:rsidRDefault="00241477">
      <w:r w:rsidRPr="00954AF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A4A947" wp14:editId="7A0421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1050" cy="578485"/>
            <wp:effectExtent l="0" t="0" r="0" b="0"/>
            <wp:wrapSquare wrapText="bothSides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 RESO-0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57D" w:rsidRPr="00954A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6DD4" wp14:editId="2C8B9919">
                <wp:simplePos x="0" y="0"/>
                <wp:positionH relativeFrom="column">
                  <wp:posOffset>666750</wp:posOffset>
                </wp:positionH>
                <wp:positionV relativeFrom="paragraph">
                  <wp:posOffset>-273995</wp:posOffset>
                </wp:positionV>
                <wp:extent cx="5454015" cy="132334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32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456" w14:textId="15F6FEB3" w:rsidR="00884CE5" w:rsidRPr="00241477" w:rsidRDefault="00884CE5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  <w:lang w:val="en-US"/>
                              </w:rPr>
                              <w:t>RCP PREGNANT</w:t>
                            </w:r>
                          </w:p>
                          <w:p w14:paraId="1341BDAD" w14:textId="77777777" w:rsidR="00884CE5" w:rsidRPr="00241477" w:rsidRDefault="00884CE5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« </w:t>
                            </w: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PREG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nancy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uto-immunity, </w:t>
                            </w:r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  <w:lang w:val="en-US"/>
                              </w:rPr>
                              <w:t xml:space="preserve">ephropathy, </w:t>
                            </w:r>
                          </w:p>
                          <w:p w14:paraId="027D1BDE" w14:textId="1F8878BE" w:rsidR="00884CE5" w:rsidRPr="00241477" w:rsidRDefault="00884CE5" w:rsidP="003B2FCF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b/>
                                <w:color w:val="880000"/>
                                <w:sz w:val="24"/>
                                <w:szCs w:val="24"/>
                              </w:rPr>
                              <w:t>T</w:t>
                            </w: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hrombophilic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disorders</w:t>
                            </w:r>
                            <w:proofErr w:type="spellEnd"/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63A7914A" w14:textId="43CF2786" w:rsidR="00884CE5" w:rsidRPr="003B2FCF" w:rsidRDefault="00884CE5" w:rsidP="003B2FC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241477">
                              <w:rPr>
                                <w:rFonts w:ascii="Century Gothic" w:hAnsi="Century Gothic"/>
                                <w:color w:val="880000"/>
                                <w:sz w:val="32"/>
                                <w:szCs w:val="32"/>
                              </w:rPr>
                              <w:t>CHU de BORDEAUX</w:t>
                            </w:r>
                            <w:r w:rsidRPr="003B2FCF">
                              <w:rPr>
                                <w:rFonts w:asciiTheme="majorHAnsi" w:hAnsiTheme="majorHAnsi"/>
                                <w:color w:val="4F81BD" w:themeColor="accent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E6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.5pt;margin-top:-21.55pt;width:429.45pt;height:10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" filled="f" stroked="f">
                <v:textbox style="mso-fit-shape-to-text:t">
                  <w:txbxContent>
                    <w:p w14:paraId="247B2456" w14:textId="15F6FEB3" w:rsidR="00884CE5" w:rsidRPr="00241477" w:rsidRDefault="00884CE5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  <w:lang w:val="en-US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  <w:lang w:val="en-US"/>
                        </w:rPr>
                        <w:t>RCP PREGNANT</w:t>
                      </w:r>
                    </w:p>
                    <w:p w14:paraId="1341BDAD" w14:textId="77777777" w:rsidR="00884CE5" w:rsidRPr="00241477" w:rsidRDefault="00884CE5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>« </w:t>
                      </w:r>
                      <w:proofErr w:type="spellStart"/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PREG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>nancy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uto-immunity, </w:t>
                      </w:r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  <w:lang w:val="en-US"/>
                        </w:rPr>
                        <w:t xml:space="preserve">ephropathy, </w:t>
                      </w:r>
                    </w:p>
                    <w:p w14:paraId="027D1BDE" w14:textId="1F8878BE" w:rsidR="00884CE5" w:rsidRPr="00241477" w:rsidRDefault="00884CE5" w:rsidP="003B2FCF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</w:pPr>
                      <w:proofErr w:type="spellStart"/>
                      <w:r w:rsidRPr="00241477">
                        <w:rPr>
                          <w:rFonts w:ascii="Century Gothic" w:hAnsi="Century Gothic"/>
                          <w:b/>
                          <w:color w:val="880000"/>
                          <w:sz w:val="24"/>
                          <w:szCs w:val="24"/>
                        </w:rPr>
                        <w:t>T</w:t>
                      </w:r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hrombophilic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disorders</w:t>
                      </w:r>
                      <w:proofErr w:type="spellEnd"/>
                      <w:r w:rsidRPr="00241477">
                        <w:rPr>
                          <w:rFonts w:ascii="Century Gothic" w:hAnsi="Century Gothic"/>
                          <w:color w:val="880000"/>
                          <w:sz w:val="24"/>
                          <w:szCs w:val="24"/>
                        </w:rPr>
                        <w:t> »</w:t>
                      </w:r>
                    </w:p>
                    <w:p w14:paraId="63A7914A" w14:textId="43CF2786" w:rsidR="00884CE5" w:rsidRPr="003B2FCF" w:rsidRDefault="00884CE5" w:rsidP="003B2FC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4F81BD" w:themeColor="accent1"/>
                          <w:sz w:val="32"/>
                          <w:szCs w:val="32"/>
                        </w:rPr>
                      </w:pPr>
                      <w:r w:rsidRPr="00241477">
                        <w:rPr>
                          <w:rFonts w:ascii="Century Gothic" w:hAnsi="Century Gothic"/>
                          <w:color w:val="880000"/>
                          <w:sz w:val="32"/>
                          <w:szCs w:val="32"/>
                        </w:rPr>
                        <w:t>CHU de BORDEAUX</w:t>
                      </w:r>
                      <w:r w:rsidRPr="003B2FCF">
                        <w:rPr>
                          <w:rFonts w:asciiTheme="majorHAnsi" w:hAnsiTheme="majorHAnsi"/>
                          <w:color w:val="4F81BD" w:themeColor="accent1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772C0" w:rsidRPr="00954AF9">
        <w:rPr>
          <w:noProof/>
          <w:lang w:eastAsia="fr-FR"/>
        </w:rPr>
        <w:drawing>
          <wp:inline distT="0" distB="0" distL="0" distR="0" wp14:anchorId="600F9308" wp14:editId="5BB81B9C">
            <wp:extent cx="1286933" cy="329008"/>
            <wp:effectExtent l="0" t="0" r="8890" b="127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8" r="62235" b="17302"/>
                    <a:stretch/>
                  </pic:blipFill>
                  <pic:spPr>
                    <a:xfrm>
                      <a:off x="0" y="0"/>
                      <a:ext cx="1287263" cy="32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B34" w:rsidRPr="00954AF9">
        <w:t xml:space="preserve"> </w:t>
      </w:r>
    </w:p>
    <w:p w14:paraId="5B54D733" w14:textId="57404FB1" w:rsidR="00653A11" w:rsidRPr="00954AF9" w:rsidRDefault="00653A11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  <w:sectPr w:rsidR="00653A11" w:rsidRPr="00954AF9" w:rsidSect="00A67CEA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D09368" w14:textId="77777777" w:rsidR="00653A11" w:rsidRPr="00954AF9" w:rsidRDefault="00653A11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6107997C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14C82B63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</w:pPr>
    </w:p>
    <w:p w14:paraId="38184BD4" w14:textId="77777777" w:rsidR="003B2FCF" w:rsidRPr="00954AF9" w:rsidRDefault="003B2FCF" w:rsidP="00954AF9">
      <w:pPr>
        <w:contextualSpacing/>
        <w:rPr>
          <w:rStyle w:val="Accentuation"/>
          <w:rFonts w:cs="Segoe UI"/>
          <w:b/>
          <w:i w:val="0"/>
          <w:sz w:val="20"/>
          <w:szCs w:val="20"/>
        </w:rPr>
      </w:pPr>
    </w:p>
    <w:p w14:paraId="1721CD39" w14:textId="77777777" w:rsidR="003B2FCF" w:rsidRPr="00954AF9" w:rsidRDefault="003B2FCF" w:rsidP="00E12596">
      <w:pPr>
        <w:contextualSpacing/>
        <w:jc w:val="center"/>
        <w:rPr>
          <w:rStyle w:val="Accentuation"/>
          <w:rFonts w:cs="Segoe UI"/>
          <w:b/>
          <w:i w:val="0"/>
          <w:sz w:val="20"/>
          <w:szCs w:val="20"/>
        </w:rPr>
        <w:sectPr w:rsidR="003B2FCF" w:rsidRPr="00954AF9" w:rsidSect="00A67CE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2693"/>
        <w:gridCol w:w="1134"/>
      </w:tblGrid>
      <w:tr w:rsidR="00511C79" w:rsidRPr="00954AF9" w14:paraId="602A90B0" w14:textId="77777777" w:rsidTr="00954AF9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B74B78" w14:textId="77777777" w:rsidR="004D3751" w:rsidRPr="00954AF9" w:rsidRDefault="00511C79" w:rsidP="00F679A2">
            <w:pPr>
              <w:contextualSpacing/>
              <w:jc w:val="center"/>
              <w:rPr>
                <w:rStyle w:val="Accentuation"/>
                <w:rFonts w:cs="Segoe UI"/>
                <w:b/>
                <w:i w:val="0"/>
                <w:sz w:val="20"/>
                <w:szCs w:val="20"/>
              </w:rPr>
            </w:pPr>
            <w:r w:rsidRPr="00954AF9">
              <w:rPr>
                <w:rStyle w:val="Accentuation"/>
                <w:rFonts w:cs="Segoe UI"/>
                <w:b/>
                <w:i w:val="0"/>
                <w:sz w:val="20"/>
                <w:szCs w:val="20"/>
              </w:rPr>
              <w:t xml:space="preserve">Médecin responsable du suivi du patient </w:t>
            </w:r>
          </w:p>
          <w:p w14:paraId="0754389D" w14:textId="11D6E2D5" w:rsidR="00511C79" w:rsidRPr="00954AF9" w:rsidRDefault="00511C7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Style w:val="Accentuation"/>
                <w:rFonts w:cs="Segoe UI"/>
                <w:i w:val="0"/>
                <w:sz w:val="20"/>
                <w:szCs w:val="20"/>
              </w:rPr>
              <w:t>(Nom, coordonnées)</w:t>
            </w:r>
          </w:p>
        </w:tc>
        <w:sdt>
          <w:sdtPr>
            <w:rPr>
              <w:rFonts w:cs="Segoe UI"/>
              <w:sz w:val="20"/>
              <w:szCs w:val="20"/>
            </w:rPr>
            <w:id w:val="2088340835"/>
            <w:showingPlcHdr/>
          </w:sdtPr>
          <w:sdtContent>
            <w:tc>
              <w:tcPr>
                <w:tcW w:w="382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F37F370" w14:textId="0ED95271" w:rsidR="00511C79" w:rsidRPr="00954AF9" w:rsidRDefault="00A132D9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C4D82F" w14:textId="5FBB7191" w:rsidR="00511C79" w:rsidRPr="00954AF9" w:rsidRDefault="00511C79" w:rsidP="001D608C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Date de la demande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Segoe UI"/>
                <w:b/>
                <w:sz w:val="20"/>
                <w:szCs w:val="20"/>
              </w:rPr>
              <w:id w:val="1851907844"/>
              <w:showingPlcHdr/>
            </w:sdtPr>
            <w:sdtContent>
              <w:p w14:paraId="0361615A" w14:textId="7B6B28D4" w:rsidR="00511C79" w:rsidRPr="00954AF9" w:rsidRDefault="0038233E" w:rsidP="001D608C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954AF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2833F91" w14:textId="423C68B5" w:rsidR="00511C79" w:rsidRPr="00954AF9" w:rsidRDefault="00511C79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5BFDA92C" w14:textId="50709902" w:rsidR="00BE0CC8" w:rsidRPr="00954AF9" w:rsidRDefault="00BE0CC8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"/>
        <w:gridCol w:w="2468"/>
        <w:gridCol w:w="1996"/>
        <w:gridCol w:w="1275"/>
        <w:gridCol w:w="1418"/>
        <w:gridCol w:w="2115"/>
      </w:tblGrid>
      <w:tr w:rsidR="008D65FF" w:rsidRPr="00954AF9" w14:paraId="6A55F54E" w14:textId="77777777" w:rsidTr="003C2133">
        <w:tc>
          <w:tcPr>
            <w:tcW w:w="103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14:paraId="2D4FD2C7" w14:textId="77777777" w:rsidR="008D65FF" w:rsidRPr="00954AF9" w:rsidRDefault="008D65FF" w:rsidP="00F679A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Patient</w:t>
            </w:r>
          </w:p>
        </w:tc>
      </w:tr>
      <w:tr w:rsidR="003C2133" w:rsidRPr="00954AF9" w14:paraId="1CF5BE4B" w14:textId="6584A4D8" w:rsidTr="003C2133">
        <w:trPr>
          <w:trHeight w:val="437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B0A971" w14:textId="77777777" w:rsidR="003C2133" w:rsidRPr="00954AF9" w:rsidRDefault="003C2133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Nom</w:t>
            </w:r>
          </w:p>
        </w:tc>
        <w:sdt>
          <w:sdtPr>
            <w:rPr>
              <w:rFonts w:cs="Segoe UI"/>
              <w:sz w:val="20"/>
              <w:szCs w:val="20"/>
            </w:rPr>
            <w:id w:val="-1420937568"/>
            <w:showingPlcHdr/>
          </w:sdtPr>
          <w:sdtContent>
            <w:tc>
              <w:tcPr>
                <w:tcW w:w="4464" w:type="dxa"/>
                <w:gridSpan w:val="2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5A615AC5" w14:textId="2CE8098E" w:rsidR="003C2133" w:rsidRPr="00954AF9" w:rsidRDefault="003C2133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E4282F" w14:textId="77777777" w:rsidR="003C2133" w:rsidRPr="00954AF9" w:rsidRDefault="003C2133" w:rsidP="00732A5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Date de naissance</w:t>
            </w:r>
          </w:p>
        </w:tc>
        <w:sdt>
          <w:sdtPr>
            <w:rPr>
              <w:rFonts w:cs="Segoe UI"/>
              <w:sz w:val="20"/>
              <w:szCs w:val="20"/>
            </w:rPr>
            <w:id w:val="-424881360"/>
            <w:showingPlcHdr/>
          </w:sdtPr>
          <w:sdtContent>
            <w:tc>
              <w:tcPr>
                <w:tcW w:w="1418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vAlign w:val="center"/>
              </w:tcPr>
              <w:p w14:paraId="42E66D23" w14:textId="37651814" w:rsidR="003C2133" w:rsidRPr="00954AF9" w:rsidRDefault="003C2133" w:rsidP="001D608C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1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6E04CC" w14:textId="77777777" w:rsidR="003C2133" w:rsidRPr="003C2133" w:rsidRDefault="003C2133" w:rsidP="003C2133">
            <w:pPr>
              <w:contextualSpacing/>
              <w:rPr>
                <w:rFonts w:cs="Segoe UI"/>
                <w:b/>
                <w:bCs/>
                <w:sz w:val="20"/>
                <w:szCs w:val="20"/>
              </w:rPr>
            </w:pPr>
            <w:r w:rsidRPr="003C2133">
              <w:rPr>
                <w:rFonts w:cs="Segoe UI"/>
                <w:b/>
                <w:bCs/>
                <w:sz w:val="20"/>
                <w:szCs w:val="20"/>
              </w:rPr>
              <w:t>Poids :</w:t>
            </w:r>
          </w:p>
          <w:p w14:paraId="26F01064" w14:textId="77777777" w:rsidR="003C2133" w:rsidRPr="003C2133" w:rsidRDefault="003C2133" w:rsidP="003C2133">
            <w:pPr>
              <w:contextualSpacing/>
              <w:rPr>
                <w:rFonts w:cs="Segoe UI"/>
                <w:b/>
                <w:bCs/>
                <w:sz w:val="20"/>
                <w:szCs w:val="20"/>
              </w:rPr>
            </w:pPr>
            <w:r w:rsidRPr="003C2133">
              <w:rPr>
                <w:rFonts w:cs="Segoe UI"/>
                <w:b/>
                <w:bCs/>
                <w:sz w:val="20"/>
                <w:szCs w:val="20"/>
              </w:rPr>
              <w:t>Taille :</w:t>
            </w:r>
          </w:p>
          <w:p w14:paraId="2CB4E4A9" w14:textId="1EF7E712" w:rsidR="003C2133" w:rsidRPr="00954AF9" w:rsidRDefault="003C2133" w:rsidP="003C2133">
            <w:pPr>
              <w:contextualSpacing/>
              <w:rPr>
                <w:rFonts w:cs="Segoe UI"/>
                <w:sz w:val="20"/>
                <w:szCs w:val="20"/>
              </w:rPr>
            </w:pPr>
            <w:r w:rsidRPr="003C2133">
              <w:rPr>
                <w:rFonts w:cs="Segoe UI"/>
                <w:b/>
                <w:bCs/>
                <w:sz w:val="20"/>
                <w:szCs w:val="20"/>
              </w:rPr>
              <w:t>IMC</w:t>
            </w:r>
            <w:r>
              <w:rPr>
                <w:rFonts w:cs="Segoe UI"/>
                <w:b/>
                <w:bCs/>
                <w:sz w:val="20"/>
                <w:szCs w:val="20"/>
              </w:rPr>
              <w:t> :</w:t>
            </w:r>
          </w:p>
        </w:tc>
      </w:tr>
      <w:tr w:rsidR="003C2133" w:rsidRPr="00954AF9" w14:paraId="6BA7CB4D" w14:textId="77777777" w:rsidTr="003C2133">
        <w:trPr>
          <w:trHeight w:val="436"/>
        </w:trPr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921046" w14:textId="77777777" w:rsidR="003C2133" w:rsidRPr="00954AF9" w:rsidRDefault="003C2133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Prénom</w:t>
            </w:r>
          </w:p>
        </w:tc>
        <w:sdt>
          <w:sdtPr>
            <w:rPr>
              <w:rFonts w:cs="Segoe UI"/>
              <w:sz w:val="20"/>
              <w:szCs w:val="20"/>
            </w:rPr>
            <w:id w:val="1164589383"/>
            <w:showingPlcHdr/>
          </w:sdtPr>
          <w:sdtContent>
            <w:tc>
              <w:tcPr>
                <w:tcW w:w="4464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70871CC7" w14:textId="432A14E8" w:rsidR="003C2133" w:rsidRPr="00954AF9" w:rsidRDefault="003C2133" w:rsidP="00A132D9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67E5D9" w14:textId="04E9C9C5" w:rsidR="003C2133" w:rsidRPr="00954AF9" w:rsidRDefault="003C2133" w:rsidP="00F679A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09A1B" w14:textId="77777777" w:rsidR="003C2133" w:rsidRPr="00954AF9" w:rsidRDefault="003C2133" w:rsidP="00F679A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96A82" w14:textId="322D31EA" w:rsidR="003C2133" w:rsidRPr="00954AF9" w:rsidRDefault="003C2133" w:rsidP="00F679A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E63E6" w:rsidRPr="00954AF9" w14:paraId="19B266F9" w14:textId="77777777" w:rsidTr="003C2133">
        <w:trPr>
          <w:trHeight w:val="200"/>
        </w:trPr>
        <w:tc>
          <w:tcPr>
            <w:tcW w:w="35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FC1B09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familiaux</w:t>
            </w:r>
          </w:p>
          <w:p w14:paraId="1F2F2D27" w14:textId="481CCEDF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083CD24" w14:textId="5B6189E9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HTA</w:t>
            </w:r>
          </w:p>
        </w:tc>
        <w:tc>
          <w:tcPr>
            <w:tcW w:w="4808" w:type="dxa"/>
            <w:gridSpan w:val="3"/>
            <w:tcBorders>
              <w:right w:val="single" w:sz="18" w:space="0" w:color="auto"/>
            </w:tcBorders>
          </w:tcPr>
          <w:p w14:paraId="6FE40576" w14:textId="18AA5619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2E63E6" w:rsidRPr="00954AF9" w14:paraId="3DA38DE4" w14:textId="77777777" w:rsidTr="003C2133">
        <w:trPr>
          <w:trHeight w:val="2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2F6F53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47D6D25" w14:textId="47F49373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Diabète</w:t>
            </w:r>
          </w:p>
        </w:tc>
        <w:tc>
          <w:tcPr>
            <w:tcW w:w="4808" w:type="dxa"/>
            <w:gridSpan w:val="3"/>
            <w:tcBorders>
              <w:right w:val="single" w:sz="18" w:space="0" w:color="auto"/>
            </w:tcBorders>
          </w:tcPr>
          <w:p w14:paraId="7BCE8A7B" w14:textId="2C039B73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2E63E6" w:rsidRPr="00954AF9" w14:paraId="4D0349D0" w14:textId="77777777" w:rsidTr="003C2133">
        <w:trPr>
          <w:trHeight w:val="2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872B62" w14:textId="77777777" w:rsidR="002E63E6" w:rsidRPr="00954AF9" w:rsidRDefault="002E63E6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912AD1A" w14:textId="0CC985FC" w:rsidR="002E63E6" w:rsidRPr="00954AF9" w:rsidRDefault="002E63E6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Thrombose veineuse ou artérielle</w:t>
            </w:r>
          </w:p>
        </w:tc>
        <w:tc>
          <w:tcPr>
            <w:tcW w:w="4808" w:type="dxa"/>
            <w:gridSpan w:val="3"/>
            <w:tcBorders>
              <w:right w:val="single" w:sz="18" w:space="0" w:color="auto"/>
            </w:tcBorders>
          </w:tcPr>
          <w:p w14:paraId="4A983A59" w14:textId="45074606" w:rsidR="002E63E6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4D3751" w:rsidRPr="00954AF9" w14:paraId="4D9BDB24" w14:textId="77777777" w:rsidTr="00954AF9">
        <w:trPr>
          <w:trHeight w:val="1101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339678" w14:textId="77777777" w:rsidR="004D3751" w:rsidRPr="00954AF9" w:rsidRDefault="004D3751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D3AD41" w14:textId="6F86840C" w:rsidR="004D3751" w:rsidRPr="00954AF9" w:rsidRDefault="004D3751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60202E44" w14:textId="3DB8BFC6" w:rsidR="004D3751" w:rsidRPr="00954AF9" w:rsidRDefault="004D3751" w:rsidP="00954AF9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954AF9" w:rsidRPr="00954AF9" w14:paraId="1F0702A7" w14:textId="77777777" w:rsidTr="003C2133">
        <w:trPr>
          <w:trHeight w:val="316"/>
        </w:trPr>
        <w:tc>
          <w:tcPr>
            <w:tcW w:w="35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EAA0A2" w14:textId="3B944119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personnels</w:t>
            </w:r>
          </w:p>
        </w:tc>
        <w:tc>
          <w:tcPr>
            <w:tcW w:w="19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B258B5" w14:textId="563BB3D6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HTA</w:t>
            </w:r>
          </w:p>
        </w:tc>
        <w:tc>
          <w:tcPr>
            <w:tcW w:w="480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C2127F6" w14:textId="46BC32CC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954AF9" w:rsidRPr="00954AF9" w14:paraId="13A019A5" w14:textId="77777777" w:rsidTr="003C2133">
        <w:trPr>
          <w:trHeight w:val="332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6F7821" w14:textId="77777777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520D89" w14:textId="4B6F0EAE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Diabète</w:t>
            </w:r>
          </w:p>
        </w:tc>
        <w:tc>
          <w:tcPr>
            <w:tcW w:w="4808" w:type="dxa"/>
            <w:gridSpan w:val="3"/>
            <w:tcBorders>
              <w:right w:val="single" w:sz="18" w:space="0" w:color="auto"/>
            </w:tcBorders>
          </w:tcPr>
          <w:p w14:paraId="49606F71" w14:textId="33612A24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954AF9" w:rsidRPr="00954AF9" w14:paraId="4267D24D" w14:textId="77777777" w:rsidTr="003C2133">
        <w:trPr>
          <w:trHeight w:val="40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C0B5F2" w14:textId="77777777" w:rsidR="00954AF9" w:rsidRPr="00954AF9" w:rsidRDefault="00954AF9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602CA8" w14:textId="77777777" w:rsidR="00954AF9" w:rsidRPr="00954AF9" w:rsidRDefault="00954AF9" w:rsidP="00DB5F6B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Thrombose veineuse ou artérielle</w:t>
            </w:r>
          </w:p>
        </w:tc>
        <w:tc>
          <w:tcPr>
            <w:tcW w:w="480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6F93B61" w14:textId="0F000CAB" w:rsidR="00954AF9" w:rsidRPr="00954AF9" w:rsidRDefault="00954AF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A132D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3B2FCF" w:rsidRPr="00954AF9" w14:paraId="143B0522" w14:textId="77777777" w:rsidTr="003C2133">
        <w:trPr>
          <w:trHeight w:val="3367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555216" w14:textId="77777777" w:rsidR="003B2FCF" w:rsidRPr="00954AF9" w:rsidRDefault="003B2FCF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BA49AD" w14:textId="77777777" w:rsidR="00BB1A3B" w:rsidRDefault="00BB1A3B" w:rsidP="00BB1A3B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 xml:space="preserve">Pour chaque ATCD THROMBOTIQUE, préciser </w:t>
            </w:r>
            <w:r w:rsidRPr="00BB1A3B">
              <w:rPr>
                <w:rFonts w:cs="Segoe UI"/>
                <w:b/>
                <w:bCs/>
                <w:i/>
                <w:sz w:val="18"/>
                <w:szCs w:val="18"/>
              </w:rPr>
              <w:t>IMPERATIVEMENT</w:t>
            </w:r>
            <w:r>
              <w:rPr>
                <w:rFonts w:cs="Segoe UI"/>
                <w:i/>
                <w:sz w:val="18"/>
                <w:szCs w:val="18"/>
              </w:rPr>
              <w:t xml:space="preserve"> si la thrombose est </w:t>
            </w:r>
          </w:p>
          <w:p w14:paraId="49A92626" w14:textId="77777777" w:rsidR="00BB1A3B" w:rsidRDefault="00BB1A3B" w:rsidP="00BB1A3B">
            <w:pPr>
              <w:pStyle w:val="Paragraphedeliste"/>
              <w:numPr>
                <w:ilvl w:val="0"/>
                <w:numId w:val="4"/>
              </w:numPr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Spontanée ou provoquée</w:t>
            </w:r>
          </w:p>
          <w:p w14:paraId="79295CE6" w14:textId="77777777" w:rsidR="00BB1A3B" w:rsidRPr="00D24B3F" w:rsidRDefault="00BB1A3B" w:rsidP="00BB1A3B">
            <w:pPr>
              <w:pStyle w:val="Paragraphedeliste"/>
              <w:numPr>
                <w:ilvl w:val="0"/>
                <w:numId w:val="4"/>
              </w:numPr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Distale ou proximale</w:t>
            </w:r>
          </w:p>
          <w:p w14:paraId="231343A2" w14:textId="77777777" w:rsidR="003B2FCF" w:rsidRPr="00954AF9" w:rsidRDefault="003B2FCF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5E3AE39E" w14:textId="278E545D" w:rsidR="003B2FCF" w:rsidRPr="00954AF9" w:rsidRDefault="00000000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497271405"/>
                <w:showingPlcHdr/>
              </w:sdtPr>
              <w:sdtContent>
                <w:r w:rsidR="00954AF9" w:rsidRP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B2FCF" w:rsidRPr="00954AF9" w14:paraId="0652F176" w14:textId="77777777" w:rsidTr="003C2133">
        <w:trPr>
          <w:trHeight w:val="3649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B43F3D" w14:textId="4D3B96E8" w:rsidR="003B2FCF" w:rsidRPr="00954AF9" w:rsidRDefault="003B2FCF" w:rsidP="00B73F5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Antécédents obstétricaux</w:t>
            </w:r>
          </w:p>
          <w:p w14:paraId="35A0A7D8" w14:textId="0062C658" w:rsidR="003B2FCF" w:rsidRPr="00954AF9" w:rsidRDefault="003B2FCF" w:rsidP="002E63E6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 xml:space="preserve">Préciser par ordre chronologique </w:t>
            </w:r>
          </w:p>
          <w:p w14:paraId="3DA37AAD" w14:textId="685FD830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Nombre de grossesses</w:t>
            </w:r>
          </w:p>
          <w:p w14:paraId="60FAFCC4" w14:textId="50CF08B4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AG lors de l’accouchement</w:t>
            </w:r>
          </w:p>
          <w:p w14:paraId="567B24B2" w14:textId="1F872FBD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complications au cours de la grossesse</w:t>
            </w:r>
          </w:p>
          <w:p w14:paraId="318DB96F" w14:textId="336B9A95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déclenchement</w:t>
            </w:r>
          </w:p>
          <w:p w14:paraId="02191EBF" w14:textId="6290C466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Mode d’accouchement</w:t>
            </w:r>
          </w:p>
          <w:p w14:paraId="59DE7206" w14:textId="233E7071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césarienne, motif</w:t>
            </w:r>
          </w:p>
          <w:p w14:paraId="5FBFE3DC" w14:textId="5197DBDF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Poids de naissance et sexe de l’enfant</w:t>
            </w:r>
          </w:p>
          <w:p w14:paraId="32E696CE" w14:textId="31A39FD3" w:rsidR="003B2FCF" w:rsidRPr="00954AF9" w:rsidRDefault="003B2FCF" w:rsidP="00B73F50">
            <w:pPr>
              <w:pStyle w:val="Paragraphedeliste"/>
              <w:numPr>
                <w:ilvl w:val="0"/>
                <w:numId w:val="3"/>
              </w:numPr>
              <w:ind w:left="414" w:hanging="357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Si conjoint différent</w:t>
            </w:r>
          </w:p>
        </w:tc>
        <w:tc>
          <w:tcPr>
            <w:tcW w:w="680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B18BB14" w14:textId="77777777" w:rsidR="003B2FCF" w:rsidRPr="00954AF9" w:rsidRDefault="003B2FCF" w:rsidP="00954AF9">
            <w:pPr>
              <w:contextualSpacing/>
              <w:rPr>
                <w:rFonts w:cs="Segoe UI"/>
                <w:i/>
                <w:sz w:val="18"/>
                <w:szCs w:val="18"/>
              </w:rPr>
            </w:pPr>
          </w:p>
          <w:p w14:paraId="117666D0" w14:textId="6A74C5BA" w:rsidR="003B2FCF" w:rsidRPr="00954AF9" w:rsidRDefault="00000000" w:rsidP="00A132D9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28335267"/>
                <w:showingPlcHdr/>
              </w:sdtPr>
              <w:sdtContent>
                <w:r w:rsidR="00A132D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25E1460F" w14:textId="77777777" w:rsidR="005C44A3" w:rsidRPr="00954AF9" w:rsidRDefault="005C44A3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992"/>
        <w:gridCol w:w="1701"/>
        <w:gridCol w:w="2268"/>
      </w:tblGrid>
      <w:tr w:rsidR="001A46DF" w:rsidRPr="00954AF9" w14:paraId="15E9BC72" w14:textId="77777777" w:rsidTr="003C2133"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14:paraId="6E88EC9A" w14:textId="1D73C294" w:rsidR="001A46DF" w:rsidRPr="00954AF9" w:rsidRDefault="00B73F50" w:rsidP="00A60ABD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Problématique </w:t>
            </w:r>
          </w:p>
        </w:tc>
      </w:tr>
      <w:tr w:rsidR="003B2FCF" w:rsidRPr="00954AF9" w14:paraId="1C642964" w14:textId="77777777" w:rsidTr="003B2FCF">
        <w:trPr>
          <w:trHeight w:val="15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5F28E2" w14:textId="49949122" w:rsidR="003B2FCF" w:rsidRPr="00954AF9" w:rsidRDefault="003B2FCF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 xml:space="preserve">Avis </w:t>
            </w:r>
            <w:proofErr w:type="spellStart"/>
            <w:r w:rsidRPr="00954AF9">
              <w:rPr>
                <w:rFonts w:cs="Segoe UI"/>
                <w:b/>
                <w:sz w:val="20"/>
                <w:szCs w:val="20"/>
              </w:rPr>
              <w:t>preconceptionnel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B74FF" w14:textId="12911197" w:rsidR="003B2FCF" w:rsidRPr="00954AF9" w:rsidRDefault="00A132D9" w:rsidP="00884CE5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="00954AF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A60ABD" w:rsidRPr="00954AF9" w14:paraId="6F7945AC" w14:textId="77777777" w:rsidTr="003B2FCF">
        <w:trPr>
          <w:trHeight w:val="154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EF157D" w14:textId="09D991F3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Grossesse actuelle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DECFD0" w14:textId="77777777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Date de la grossesse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479703" w14:textId="2DF2A633" w:rsidR="00A60ABD" w:rsidRPr="00954AF9" w:rsidRDefault="00A60ABD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A60ABD" w:rsidRPr="00954AF9" w14:paraId="5EE4E3DB" w14:textId="77777777" w:rsidTr="003B2FCF">
        <w:trPr>
          <w:trHeight w:val="153"/>
        </w:trPr>
        <w:tc>
          <w:tcPr>
            <w:tcW w:w="29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D96792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C1982F" w14:textId="7485DB3D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Age gestationnel (SA + x jours)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674592" w14:textId="21FDF58B" w:rsidR="00A60ABD" w:rsidRPr="00954AF9" w:rsidRDefault="00A60ABD" w:rsidP="001D608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A60ABD" w:rsidRPr="00954AF9" w14:paraId="0E3929B3" w14:textId="77777777" w:rsidTr="003B2FCF">
        <w:trPr>
          <w:trHeight w:val="153"/>
        </w:trPr>
        <w:tc>
          <w:tcPr>
            <w:tcW w:w="29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11DF90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BA6B89" w14:textId="670ED55F" w:rsidR="00A60ABD" w:rsidRPr="00954AF9" w:rsidRDefault="00A60ABD" w:rsidP="0038233E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Tabac actuel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C208A" w14:textId="5A490BD9" w:rsidR="00A60ABD" w:rsidRPr="00954AF9" w:rsidRDefault="00954AF9" w:rsidP="00A60ABD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Oui </w:t>
            </w:r>
            <w:r>
              <w:rPr>
                <w:rFonts w:eastAsia="MS Gothic" w:cs="Segoe UI"/>
                <w:sz w:val="20"/>
                <w:szCs w:val="20"/>
              </w:rPr>
              <w:t xml:space="preserve">      </w:t>
            </w: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>
              <w:rPr>
                <w:rFonts w:eastAsia="MS Gothic" w:cs="Segoe UI"/>
                <w:sz w:val="20"/>
                <w:szCs w:val="20"/>
              </w:rPr>
              <w:t>Non</w:t>
            </w:r>
          </w:p>
        </w:tc>
      </w:tr>
      <w:tr w:rsidR="00A60ABD" w:rsidRPr="00954AF9" w14:paraId="3515059D" w14:textId="77777777" w:rsidTr="00954AF9">
        <w:trPr>
          <w:trHeight w:val="153"/>
        </w:trPr>
        <w:tc>
          <w:tcPr>
            <w:tcW w:w="29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0C7244" w14:textId="77777777" w:rsidR="00A60ABD" w:rsidRPr="00954AF9" w:rsidRDefault="00A60ABD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CE8" w14:textId="0C23B184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HT21 = 1/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BC2F" w14:textId="7B2F0E7C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 xml:space="preserve">PAPPA =                             </w:t>
            </w:r>
            <w:proofErr w:type="spellStart"/>
            <w:r w:rsidRPr="00954AF9">
              <w:rPr>
                <w:rFonts w:cs="Segoe UI"/>
                <w:sz w:val="20"/>
                <w:szCs w:val="20"/>
              </w:rPr>
              <w:t>MoM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7200A" w14:textId="54ACA612" w:rsidR="00A60ABD" w:rsidRPr="00954AF9" w:rsidRDefault="00A60ABD" w:rsidP="00A60ABD">
            <w:pPr>
              <w:contextualSpacing/>
              <w:rPr>
                <w:rFonts w:cs="Segoe UI"/>
                <w:sz w:val="20"/>
                <w:szCs w:val="20"/>
              </w:rPr>
            </w:pPr>
            <w:proofErr w:type="spellStart"/>
            <w:r w:rsidRPr="00954AF9">
              <w:rPr>
                <w:rFonts w:cs="Segoe UI"/>
                <w:sz w:val="20"/>
                <w:szCs w:val="20"/>
              </w:rPr>
              <w:t>ßHCG</w:t>
            </w:r>
            <w:proofErr w:type="spellEnd"/>
            <w:r w:rsidRPr="00954AF9">
              <w:rPr>
                <w:rFonts w:cs="Segoe UI"/>
                <w:sz w:val="20"/>
                <w:szCs w:val="20"/>
              </w:rPr>
              <w:t xml:space="preserve"> </w:t>
            </w:r>
            <w:r w:rsidR="00E2470E" w:rsidRPr="00954AF9">
              <w:rPr>
                <w:rFonts w:cs="Segoe UI"/>
                <w:sz w:val="20"/>
                <w:szCs w:val="20"/>
              </w:rPr>
              <w:t xml:space="preserve">=                      </w:t>
            </w:r>
            <w:proofErr w:type="spellStart"/>
            <w:r w:rsidRPr="00954AF9">
              <w:rPr>
                <w:rFonts w:cs="Segoe UI"/>
                <w:sz w:val="20"/>
                <w:szCs w:val="20"/>
              </w:rPr>
              <w:t>MoM</w:t>
            </w:r>
            <w:proofErr w:type="spellEnd"/>
          </w:p>
        </w:tc>
      </w:tr>
      <w:tr w:rsidR="00BB052A" w:rsidRPr="00954AF9" w14:paraId="0E3F0C6E" w14:textId="77777777" w:rsidTr="00954AF9">
        <w:trPr>
          <w:trHeight w:val="19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A1E98D" w14:textId="7AD1ADD6" w:rsidR="00BB052A" w:rsidRPr="00954AF9" w:rsidRDefault="00A60ABD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Histoire de la maladie</w:t>
            </w:r>
          </w:p>
          <w:p w14:paraId="37D878B8" w14:textId="77777777" w:rsidR="00E2470E" w:rsidRPr="00954AF9" w:rsidRDefault="00E2470E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  <w:p w14:paraId="6004E91A" w14:textId="439A97EA" w:rsidR="0089257D" w:rsidRPr="00954AF9" w:rsidRDefault="00C76183" w:rsidP="00E2470E">
            <w:pPr>
              <w:contextualSpacing/>
              <w:rPr>
                <w:rFonts w:cs="Segoe UI"/>
                <w:i/>
                <w:sz w:val="18"/>
                <w:szCs w:val="18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I</w:t>
            </w:r>
            <w:r w:rsidR="0089257D" w:rsidRPr="00954AF9">
              <w:rPr>
                <w:rFonts w:cs="Segoe UI"/>
                <w:i/>
                <w:sz w:val="18"/>
                <w:szCs w:val="18"/>
              </w:rPr>
              <w:t>ncluant</w:t>
            </w:r>
            <w:r w:rsidR="00E2470E" w:rsidRPr="00954AF9">
              <w:rPr>
                <w:rFonts w:cs="Segoe UI"/>
                <w:i/>
                <w:sz w:val="18"/>
                <w:szCs w:val="18"/>
              </w:rPr>
              <w:t xml:space="preserve"> l’a</w:t>
            </w:r>
            <w:r w:rsidR="0089257D" w:rsidRPr="00954AF9">
              <w:rPr>
                <w:rFonts w:cs="Segoe UI"/>
                <w:i/>
                <w:sz w:val="18"/>
                <w:szCs w:val="18"/>
              </w:rPr>
              <w:t>ctivité de la maladie :</w:t>
            </w:r>
          </w:p>
          <w:p w14:paraId="05196927" w14:textId="49DD340E" w:rsidR="0089257D" w:rsidRPr="00954AF9" w:rsidRDefault="0089257D" w:rsidP="00E2470E">
            <w:pPr>
              <w:pStyle w:val="Paragraphedeliste"/>
              <w:numPr>
                <w:ilvl w:val="0"/>
                <w:numId w:val="3"/>
              </w:numPr>
              <w:ind w:left="470" w:hanging="357"/>
              <w:rPr>
                <w:rFonts w:cs="Segoe UI"/>
                <w:i/>
                <w:sz w:val="18"/>
                <w:szCs w:val="18"/>
              </w:rPr>
            </w:pPr>
            <w:proofErr w:type="spellStart"/>
            <w:r w:rsidRPr="00954AF9">
              <w:rPr>
                <w:rFonts w:cs="Segoe UI"/>
                <w:i/>
                <w:sz w:val="18"/>
                <w:szCs w:val="18"/>
              </w:rPr>
              <w:t>pre</w:t>
            </w:r>
            <w:proofErr w:type="spellEnd"/>
            <w:r w:rsidRPr="00954AF9">
              <w:rPr>
                <w:rFonts w:cs="Segoe UI"/>
                <w:i/>
                <w:sz w:val="18"/>
                <w:szCs w:val="18"/>
              </w:rPr>
              <w:t xml:space="preserve">-conceptionnel </w:t>
            </w:r>
          </w:p>
          <w:p w14:paraId="508982B0" w14:textId="77BCA109" w:rsidR="00BB052A" w:rsidRPr="00954AF9" w:rsidRDefault="0089257D" w:rsidP="00E2470E">
            <w:pPr>
              <w:pStyle w:val="Paragraphedeliste"/>
              <w:numPr>
                <w:ilvl w:val="0"/>
                <w:numId w:val="3"/>
              </w:numPr>
              <w:ind w:left="470" w:hanging="357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i/>
                <w:sz w:val="18"/>
                <w:szCs w:val="18"/>
              </w:rPr>
              <w:t>grossesse en cour</w:t>
            </w:r>
            <w:r w:rsidR="00C76183" w:rsidRPr="00954AF9">
              <w:rPr>
                <w:rFonts w:cs="Segoe UI"/>
                <w:i/>
                <w:sz w:val="18"/>
                <w:szCs w:val="18"/>
              </w:rPr>
              <w:t>s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cs="Segoe UI"/>
                <w:sz w:val="20"/>
                <w:szCs w:val="20"/>
              </w:rPr>
              <w:id w:val="1125347831"/>
            </w:sdtPr>
            <w:sdtContent>
              <w:sdt>
                <w:sdtPr>
                  <w:rPr>
                    <w:rFonts w:cs="Segoe UI"/>
                    <w:sz w:val="20"/>
                    <w:szCs w:val="20"/>
                  </w:rPr>
                  <w:id w:val="1209536088"/>
                </w:sdtPr>
                <w:sdtContent>
                  <w:p w14:paraId="4CC935BE" w14:textId="3C5D248E" w:rsidR="00A132D9" w:rsidRDefault="00A132D9" w:rsidP="00A132D9">
                    <w:pPr>
                      <w:contextualSpacing/>
                    </w:pPr>
                  </w:p>
                  <w:p w14:paraId="0D2CE44D" w14:textId="3C576412" w:rsidR="00BB052A" w:rsidRPr="00954AF9" w:rsidRDefault="00000000" w:rsidP="00A132D9">
                    <w:pPr>
                      <w:contextualSpacing/>
                      <w:rPr>
                        <w:rFonts w:cs="Segoe UI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</w:tbl>
    <w:p w14:paraId="3EBC5889" w14:textId="5E1F91C3" w:rsidR="00BB052A" w:rsidRPr="00954AF9" w:rsidRDefault="00BB052A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746"/>
        <w:gridCol w:w="7568"/>
      </w:tblGrid>
      <w:tr w:rsidR="008538ED" w:rsidRPr="00954AF9" w14:paraId="5F5020B1" w14:textId="77777777" w:rsidTr="003C2133">
        <w:trPr>
          <w:trHeight w:val="228"/>
        </w:trPr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14:paraId="5A9D4AEC" w14:textId="77777777" w:rsidR="008538ED" w:rsidRPr="00954AF9" w:rsidRDefault="00AA2FC3" w:rsidP="00BB052A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Bilan </w:t>
            </w:r>
            <w:r w:rsidR="00BB052A"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paraclinique</w:t>
            </w:r>
          </w:p>
        </w:tc>
      </w:tr>
      <w:tr w:rsidR="00BB052A" w:rsidRPr="00954AF9" w14:paraId="29850604" w14:textId="77777777" w:rsidTr="003C2133">
        <w:trPr>
          <w:trHeight w:val="457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6873E8" w14:textId="169DE675" w:rsidR="00BB052A" w:rsidRPr="00954AF9" w:rsidRDefault="00BB052A" w:rsidP="003C2133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Bilan Biologique</w:t>
            </w:r>
            <w:r w:rsidR="00954AF9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3C2133">
              <w:rPr>
                <w:rFonts w:cs="Segoe UI"/>
                <w:b/>
                <w:sz w:val="20"/>
                <w:szCs w:val="20"/>
              </w:rPr>
              <w:t>standard et auto-immun</w:t>
            </w:r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286A5C" w14:textId="5C50253D" w:rsidR="00BB052A" w:rsidRPr="00954AF9" w:rsidRDefault="00BB052A" w:rsidP="00954AF9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3C2133" w:rsidRPr="00954AF9" w14:paraId="5D631D39" w14:textId="77777777" w:rsidTr="003C2133">
        <w:trPr>
          <w:trHeight w:val="529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35C074" w14:textId="1FC1B30E" w:rsidR="003C2133" w:rsidRPr="00954AF9" w:rsidRDefault="003C2133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Bilan de thrombophilie</w:t>
            </w:r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24D743" w14:textId="77777777" w:rsidR="003C2133" w:rsidRPr="00954AF9" w:rsidRDefault="003C2133" w:rsidP="00954AF9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BB052A" w:rsidRPr="00954AF9" w14:paraId="12B64989" w14:textId="77777777" w:rsidTr="003C2133">
        <w:trPr>
          <w:trHeight w:val="807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44A2F1" w14:textId="45B86EF2" w:rsidR="00BB052A" w:rsidRPr="00954AF9" w:rsidRDefault="00BB052A" w:rsidP="00A60ABD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 xml:space="preserve">Autres Examens complémentaires dont </w:t>
            </w:r>
            <w:proofErr w:type="spellStart"/>
            <w:r w:rsidR="00A60ABD" w:rsidRPr="00954AF9">
              <w:rPr>
                <w:rFonts w:cs="Segoe UI"/>
                <w:b/>
                <w:sz w:val="20"/>
                <w:szCs w:val="20"/>
              </w:rPr>
              <w:t>echographies</w:t>
            </w:r>
            <w:proofErr w:type="spellEnd"/>
            <w:r w:rsidR="00A60ABD" w:rsidRPr="00954AF9">
              <w:rPr>
                <w:rFonts w:cs="Segoe UI"/>
                <w:b/>
                <w:sz w:val="20"/>
                <w:szCs w:val="20"/>
              </w:rPr>
              <w:t xml:space="preserve"> </w:t>
            </w:r>
            <w:proofErr w:type="spellStart"/>
            <w:r w:rsidR="00A60ABD" w:rsidRPr="00954AF9">
              <w:rPr>
                <w:rFonts w:cs="Segoe UI"/>
                <w:b/>
                <w:sz w:val="20"/>
                <w:szCs w:val="20"/>
              </w:rPr>
              <w:t>foetales</w:t>
            </w:r>
            <w:proofErr w:type="spellEnd"/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F59087" w14:textId="2F71D687" w:rsidR="00BB052A" w:rsidRPr="00954AF9" w:rsidRDefault="00000000" w:rsidP="00954AF9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669143"/>
                <w:showingPlcHdr/>
              </w:sdtPr>
              <w:sdtContent>
                <w:r w:rsidR="00954AF9">
                  <w:rPr>
                    <w:rFonts w:cs="Segoe U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AC5878" w:rsidRPr="00954AF9" w14:paraId="3D056A01" w14:textId="77777777" w:rsidTr="00954AF9">
        <w:trPr>
          <w:trHeight w:val="950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FD2F9" w14:textId="734F4B0D" w:rsidR="00AC5878" w:rsidRPr="00954AF9" w:rsidRDefault="00C76183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</w:t>
            </w:r>
            <w:r w:rsidR="00A60ABD" w:rsidRPr="00954AF9">
              <w:rPr>
                <w:rFonts w:cs="Segoe UI"/>
                <w:b/>
                <w:sz w:val="20"/>
                <w:szCs w:val="20"/>
              </w:rPr>
              <w:t>natomopathologie placentaire antérieure si disponible</w:t>
            </w:r>
          </w:p>
        </w:tc>
        <w:sdt>
          <w:sdtPr>
            <w:rPr>
              <w:rFonts w:cs="Segoe UI"/>
              <w:sz w:val="20"/>
              <w:szCs w:val="20"/>
              <w:lang w:val="en-US"/>
            </w:rPr>
            <w:id w:val="-1776784474"/>
            <w:showingPlcHdr/>
          </w:sdtPr>
          <w:sdtContent>
            <w:tc>
              <w:tcPr>
                <w:tcW w:w="7568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23BDA23B" w14:textId="3E1AFC3F" w:rsidR="00AC5878" w:rsidRPr="00954AF9" w:rsidRDefault="00954AF9" w:rsidP="00954AF9">
                <w:pPr>
                  <w:contextualSpacing/>
                  <w:rPr>
                    <w:rFonts w:cs="Segoe UI"/>
                    <w:sz w:val="20"/>
                    <w:szCs w:val="20"/>
                  </w:rPr>
                </w:pPr>
                <w:r>
                  <w:rPr>
                    <w:rFonts w:cs="Segoe UI"/>
                    <w:sz w:val="20"/>
                    <w:szCs w:val="20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13C08786" w14:textId="590E4BB3" w:rsidR="008538ED" w:rsidRPr="00954AF9" w:rsidRDefault="008538ED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F269A" w:rsidRPr="00954AF9" w14:paraId="366E89F1" w14:textId="77777777" w:rsidTr="003C2133">
        <w:trPr>
          <w:trHeight w:val="228"/>
        </w:trPr>
        <w:tc>
          <w:tcPr>
            <w:tcW w:w="103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14:paraId="5C1BED61" w14:textId="77777777" w:rsidR="007F269A" w:rsidRPr="00954AF9" w:rsidRDefault="007F269A" w:rsidP="00F679A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Prise en charge </w:t>
            </w:r>
          </w:p>
        </w:tc>
      </w:tr>
      <w:tr w:rsidR="007F269A" w:rsidRPr="00954AF9" w14:paraId="4DE73D81" w14:textId="77777777" w:rsidTr="003C2133">
        <w:trPr>
          <w:trHeight w:val="453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AEA503" w14:textId="77777777" w:rsidR="007F269A" w:rsidRPr="00954AF9" w:rsidRDefault="007F269A" w:rsidP="00F679A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1898038796"/>
          </w:sdtPr>
          <w:sdtContent>
            <w:tc>
              <w:tcPr>
                <w:tcW w:w="751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</w:tcPr>
              <w:p w14:paraId="4BFD4259" w14:textId="376BBF67" w:rsidR="007F269A" w:rsidRPr="00954AF9" w:rsidRDefault="00000000" w:rsidP="00954AF9">
                <w:pPr>
                  <w:contextualSpacing/>
                  <w:rPr>
                    <w:rFonts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2073027843"/>
                    <w:showingPlcHdr/>
                  </w:sdtPr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7F269A" w:rsidRPr="00954AF9" w14:paraId="19D042C7" w14:textId="77777777" w:rsidTr="003C2133">
        <w:trPr>
          <w:trHeight w:val="389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2F4A4A" w14:textId="77777777" w:rsidR="007F269A" w:rsidRPr="00954AF9" w:rsidRDefault="007F269A" w:rsidP="00F679A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Traitement</w:t>
            </w:r>
            <w:r w:rsidR="008262C5" w:rsidRPr="00954AF9">
              <w:rPr>
                <w:rFonts w:cs="Segoe UI"/>
                <w:b/>
                <w:sz w:val="20"/>
                <w:szCs w:val="20"/>
              </w:rPr>
              <w:t>s</w:t>
            </w:r>
            <w:r w:rsidRPr="00954AF9">
              <w:rPr>
                <w:rFonts w:cs="Segoe UI"/>
                <w:b/>
                <w:sz w:val="20"/>
                <w:szCs w:val="20"/>
              </w:rPr>
              <w:t xml:space="preserve"> actuel</w:t>
            </w:r>
            <w:r w:rsidR="008262C5" w:rsidRPr="00954AF9">
              <w:rPr>
                <w:rFonts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1486123254"/>
          </w:sdtPr>
          <w:sdtContent>
            <w:tc>
              <w:tcPr>
                <w:tcW w:w="751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</w:tcPr>
              <w:p w14:paraId="2041DD37" w14:textId="2A5B1B42" w:rsidR="007F269A" w:rsidRPr="00954AF9" w:rsidRDefault="00000000" w:rsidP="00954AF9">
                <w:pPr>
                  <w:contextualSpacing/>
                  <w:rPr>
                    <w:rFonts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2130378684"/>
                    <w:showingPlcHdr/>
                  </w:sdtPr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0C4DBD9B" w14:textId="77777777" w:rsidR="0029779D" w:rsidRPr="00954AF9" w:rsidRDefault="0029779D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2551"/>
      </w:tblGrid>
      <w:tr w:rsidR="003F5698" w:rsidRPr="00954AF9" w14:paraId="5BB67D2D" w14:textId="77777777" w:rsidTr="003C2133">
        <w:trPr>
          <w:trHeight w:val="451"/>
        </w:trPr>
        <w:tc>
          <w:tcPr>
            <w:tcW w:w="103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</w:tcPr>
          <w:p w14:paraId="1D6F8E65" w14:textId="77777777" w:rsidR="003F5698" w:rsidRPr="00954AF9" w:rsidRDefault="001D30BA" w:rsidP="003F5698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Avis de la </w:t>
            </w:r>
            <w:r w:rsidR="003F5698" w:rsidRPr="003C213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RCP</w:t>
            </w:r>
          </w:p>
        </w:tc>
      </w:tr>
      <w:tr w:rsidR="003F5698" w:rsidRPr="00954AF9" w14:paraId="3D5B0E79" w14:textId="77777777" w:rsidTr="00E2470E">
        <w:trPr>
          <w:trHeight w:val="65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ED01F1" w14:textId="77777777" w:rsidR="003F5698" w:rsidRPr="00954AF9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Avis demandé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01ED1" w14:textId="47B90FFC" w:rsidR="003F5698" w:rsidRPr="00954AF9" w:rsidRDefault="00A132D9" w:rsidP="00A132D9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Diagnostique     </w:t>
            </w:r>
            <w:r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 xml:space="preserve">Thérapeutique     </w:t>
            </w:r>
            <w:r w:rsidR="00954AF9" w:rsidRPr="00954AF9">
              <w:rPr>
                <w:rFonts w:ascii="Menlo Regular" w:eastAsia="MS Gothic" w:hAnsi="Menlo Regular" w:cs="Menlo Regular"/>
                <w:sz w:val="20"/>
                <w:szCs w:val="20"/>
              </w:rPr>
              <w:t>☐</w:t>
            </w:r>
            <w:r w:rsidR="00954AF9" w:rsidRPr="00954AF9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954AF9">
              <w:rPr>
                <w:rFonts w:eastAsia="MS Gothic" w:cs="Segoe UI"/>
                <w:sz w:val="20"/>
                <w:szCs w:val="20"/>
              </w:rPr>
              <w:t>Autre</w:t>
            </w:r>
          </w:p>
        </w:tc>
      </w:tr>
      <w:tr w:rsidR="003F5698" w:rsidRPr="00954AF9" w14:paraId="2732D5BB" w14:textId="77777777" w:rsidTr="003C2133">
        <w:trPr>
          <w:trHeight w:val="51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46FA91" w14:textId="77777777" w:rsidR="003F5698" w:rsidRPr="00954AF9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Question à poser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color w:val="808080"/>
              </w:rPr>
              <w:id w:val="-689910832"/>
            </w:sdtPr>
            <w:sdtEndPr>
              <w:rPr>
                <w:color w:val="auto"/>
              </w:rPr>
            </w:sdtEndPr>
            <w:sdtContent>
              <w:p w14:paraId="30B4E7F1" w14:textId="4D8DE4A9" w:rsidR="004C01DC" w:rsidRPr="00954AF9" w:rsidRDefault="00000000" w:rsidP="00954AF9">
                <w:pPr>
                  <w:contextualSpacing/>
                  <w:rPr>
                    <w:color w:val="808080"/>
                  </w:rPr>
                </w:pPr>
                <w:sdt>
                  <w:sdtPr>
                    <w:rPr>
                      <w:rFonts w:cs="Segoe UI"/>
                      <w:sz w:val="20"/>
                      <w:szCs w:val="20"/>
                    </w:rPr>
                    <w:id w:val="-104648925"/>
                    <w:showingPlcHdr/>
                  </w:sdtPr>
                  <w:sdtContent>
                    <w:r w:rsidR="00954AF9">
                      <w:rPr>
                        <w:rFonts w:cs="Segoe U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E2470E" w:rsidRPr="00954AF9" w14:paraId="184730FB" w14:textId="77777777" w:rsidTr="00E2470E">
        <w:trPr>
          <w:trHeight w:val="751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3E1DDB" w14:textId="77777777" w:rsidR="00E2470E" w:rsidRPr="00954AF9" w:rsidRDefault="00E2470E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Avis de la RCP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4EF55" w14:textId="41FB9C36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GROSSESSE :</w:t>
            </w:r>
            <w:r w:rsidR="00A132D9"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14:paraId="7F2DE87A" w14:textId="77777777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</w:p>
          <w:p w14:paraId="03FCAEE0" w14:textId="77777777" w:rsidR="00A132D9" w:rsidRDefault="00E2470E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Consignes pré partum</w:t>
            </w:r>
            <w:r w:rsidR="00884CE5" w:rsidRPr="00954AF9">
              <w:rPr>
                <w:rFonts w:cs="Segoe UI"/>
                <w:sz w:val="20"/>
                <w:szCs w:val="20"/>
              </w:rPr>
              <w:t>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6D232B2A" w14:textId="59A6C697" w:rsidR="00E2470E" w:rsidRPr="00954AF9" w:rsidRDefault="00E2470E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Consignes au cours de la grossesse</w:t>
            </w:r>
            <w:r w:rsidR="00884CE5" w:rsidRPr="00954AF9">
              <w:rPr>
                <w:rFonts w:cs="Segoe UI"/>
                <w:sz w:val="20"/>
                <w:szCs w:val="20"/>
              </w:rPr>
              <w:t>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3936F64A" w14:textId="6E1D6D0A" w:rsidR="00E2470E" w:rsidRPr="00954AF9" w:rsidRDefault="00E2470E" w:rsidP="008B176D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Consignes anesthésiques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07D05C9D" w14:textId="79ECFED5" w:rsidR="00E2470E" w:rsidRPr="00954AF9" w:rsidRDefault="00884CE5" w:rsidP="005C44A3">
            <w:pPr>
              <w:contextualSpacing/>
              <w:rPr>
                <w:rFonts w:cs="Segoe UI"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Terme de l</w:t>
            </w:r>
            <w:r w:rsidR="00E2470E" w:rsidRPr="00954AF9">
              <w:rPr>
                <w:rFonts w:cs="Segoe UI"/>
                <w:sz w:val="20"/>
                <w:szCs w:val="20"/>
              </w:rPr>
              <w:t>’accouchement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  <w:p w14:paraId="7614D548" w14:textId="13F9284B" w:rsidR="00E2470E" w:rsidRPr="00954AF9" w:rsidRDefault="00E2470E" w:rsidP="00A132D9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sz w:val="20"/>
                <w:szCs w:val="20"/>
              </w:rPr>
              <w:t>Prise en charge de l’enfant à la naissance :</w:t>
            </w:r>
            <w:r w:rsidR="00A132D9"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  <w:tr w:rsidR="00E2470E" w:rsidRPr="00954AF9" w14:paraId="361B6C33" w14:textId="77777777" w:rsidTr="00E2470E">
        <w:trPr>
          <w:trHeight w:val="750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22B113" w14:textId="77777777" w:rsidR="00E2470E" w:rsidRPr="00954AF9" w:rsidRDefault="00E2470E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122B26" w14:textId="588B82E9" w:rsidR="00E2470E" w:rsidRPr="00954AF9" w:rsidRDefault="00E2470E" w:rsidP="00E2470E">
            <w:pPr>
              <w:contextualSpacing/>
              <w:rPr>
                <w:rFonts w:cs="Segoe UI"/>
                <w:b/>
                <w:sz w:val="20"/>
                <w:szCs w:val="20"/>
              </w:rPr>
            </w:pPr>
            <w:r w:rsidRPr="00954AF9">
              <w:rPr>
                <w:rFonts w:cs="Segoe UI"/>
                <w:b/>
                <w:sz w:val="20"/>
                <w:szCs w:val="20"/>
              </w:rPr>
              <w:t>CONSIGNES POST-PARTUM :</w:t>
            </w:r>
            <w:r w:rsidR="00A132D9"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14:paraId="15F01327" w14:textId="77777777" w:rsidR="00E2470E" w:rsidRPr="00954AF9" w:rsidRDefault="00E2470E" w:rsidP="005C44A3">
            <w:pPr>
              <w:contextualSpacing/>
              <w:rPr>
                <w:rFonts w:cs="Segoe UI"/>
                <w:b/>
                <w:sz w:val="20"/>
                <w:szCs w:val="20"/>
              </w:rPr>
            </w:pPr>
          </w:p>
        </w:tc>
      </w:tr>
      <w:tr w:rsidR="006A7F6F" w:rsidRPr="00954AF9" w14:paraId="4081DBC8" w14:textId="77777777" w:rsidTr="003C2133">
        <w:trPr>
          <w:trHeight w:val="52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14:paraId="461E31A1" w14:textId="0C369DA2" w:rsidR="006A7F6F" w:rsidRPr="00954AF9" w:rsidRDefault="00954AF9" w:rsidP="004C01DC">
            <w:pPr>
              <w:contextualSpacing/>
              <w:rPr>
                <w:rFonts w:cs="Segoe UI"/>
                <w:sz w:val="20"/>
                <w:szCs w:val="20"/>
              </w:rPr>
            </w:pPr>
            <w:r w:rsidRPr="003C2133">
              <w:rPr>
                <w:rFonts w:cs="Segoe UI"/>
                <w:b/>
                <w:color w:val="FFFFFF" w:themeColor="background1"/>
                <w:sz w:val="20"/>
                <w:szCs w:val="20"/>
              </w:rPr>
              <w:t>Membres présents lors de la RCP</w:t>
            </w:r>
          </w:p>
        </w:tc>
        <w:sdt>
          <w:sdtPr>
            <w:rPr>
              <w:rFonts w:cs="Segoe UI"/>
              <w:sz w:val="20"/>
              <w:szCs w:val="20"/>
            </w:rPr>
            <w:id w:val="1129054444"/>
          </w:sdtPr>
          <w:sdtContent>
            <w:tc>
              <w:tcPr>
                <w:tcW w:w="354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color w:val="808080"/>
                  </w:rPr>
                  <w:id w:val="569857228"/>
                </w:sdtPr>
                <w:sdtEndPr>
                  <w:rPr>
                    <w:color w:val="auto"/>
                  </w:rPr>
                </w:sdtEndPr>
                <w:sdtContent>
                  <w:p w14:paraId="13E1DAE7" w14:textId="2D727FD2" w:rsidR="00884CE5" w:rsidRPr="00954AF9" w:rsidRDefault="00000000" w:rsidP="00884CE5">
                    <w:pPr>
                      <w:contextualSpacing/>
                      <w:jc w:val="center"/>
                    </w:pPr>
                    <w:sdt>
                      <w:sdtPr>
                        <w:rPr>
                          <w:rFonts w:cs="Segoe UI"/>
                          <w:sz w:val="20"/>
                          <w:szCs w:val="20"/>
                        </w:rPr>
                        <w:id w:val="1621486272"/>
                      </w:sdtPr>
                      <w:sdtContent/>
                    </w:sdt>
                  </w:p>
                </w:sdtContent>
              </w:sdt>
              <w:p w14:paraId="0F62C5AF" w14:textId="3E6DAFBE" w:rsidR="006A7F6F" w:rsidRPr="00954AF9" w:rsidRDefault="006A7F6F" w:rsidP="00884CE5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B467608" w14:textId="77777777" w:rsidR="006A7F6F" w:rsidRPr="00954AF9" w:rsidRDefault="006A7F6F" w:rsidP="006A7F6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3C2133">
              <w:rPr>
                <w:rFonts w:cs="Segoe UI"/>
                <w:b/>
                <w:color w:val="FFFFFF" w:themeColor="background1"/>
                <w:sz w:val="20"/>
                <w:szCs w:val="20"/>
              </w:rPr>
              <w:t>Date de la RCP</w:t>
            </w:r>
          </w:p>
        </w:tc>
        <w:sdt>
          <w:sdtPr>
            <w:rPr>
              <w:rFonts w:cs="Segoe UI"/>
              <w:sz w:val="20"/>
              <w:szCs w:val="20"/>
            </w:rPr>
            <w:id w:val="-1192305641"/>
          </w:sdtPr>
          <w:sdtContent>
            <w:tc>
              <w:tcPr>
                <w:tcW w:w="2551" w:type="dxa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sdt>
                <w:sdtPr>
                  <w:rPr>
                    <w:color w:val="808080"/>
                  </w:rPr>
                  <w:id w:val="-663318178"/>
                </w:sdtPr>
                <w:sdtEndPr>
                  <w:rPr>
                    <w:color w:val="auto"/>
                  </w:rPr>
                </w:sdtEndPr>
                <w:sdtContent>
                  <w:p w14:paraId="29A6F19B" w14:textId="2DF78786" w:rsidR="00884CE5" w:rsidRPr="00954AF9" w:rsidRDefault="00000000" w:rsidP="00884CE5">
                    <w:pPr>
                      <w:contextualSpacing/>
                      <w:jc w:val="center"/>
                    </w:pPr>
                    <w:sdt>
                      <w:sdtPr>
                        <w:rPr>
                          <w:rFonts w:cs="Segoe UI"/>
                          <w:sz w:val="20"/>
                          <w:szCs w:val="20"/>
                        </w:rPr>
                        <w:id w:val="464777735"/>
                        <w:showingPlcHdr/>
                      </w:sdtPr>
                      <w:sdtContent>
                        <w:r w:rsidR="00A132D9">
                          <w:rPr>
                            <w:rFonts w:cs="Segoe UI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392AF83C" w14:textId="2598A697" w:rsidR="006A7F6F" w:rsidRPr="00954AF9" w:rsidRDefault="006A7F6F" w:rsidP="00884CE5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tc>
          </w:sdtContent>
        </w:sdt>
      </w:tr>
    </w:tbl>
    <w:p w14:paraId="50D95428" w14:textId="77777777" w:rsidR="00BE0CC8" w:rsidRPr="00954AF9" w:rsidRDefault="00BE0CC8" w:rsidP="00F23777">
      <w:pPr>
        <w:contextualSpacing/>
        <w:rPr>
          <w:rFonts w:cs="Segoe UI"/>
          <w:sz w:val="20"/>
          <w:szCs w:val="20"/>
        </w:rPr>
      </w:pPr>
    </w:p>
    <w:sectPr w:rsidR="00BE0CC8" w:rsidRPr="00954AF9" w:rsidSect="00A67C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D4C6" w14:textId="77777777" w:rsidR="00A67CEA" w:rsidRDefault="00A67CEA" w:rsidP="004F5B34">
      <w:pPr>
        <w:spacing w:after="0" w:line="240" w:lineRule="auto"/>
      </w:pPr>
      <w:r>
        <w:separator/>
      </w:r>
    </w:p>
  </w:endnote>
  <w:endnote w:type="continuationSeparator" w:id="0">
    <w:p w14:paraId="2B600463" w14:textId="77777777" w:rsidR="00A67CEA" w:rsidRDefault="00A67CEA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Menlo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6788" w14:textId="77777777" w:rsidR="00884CE5" w:rsidRDefault="00884CE5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8BF2" w14:textId="77777777" w:rsidR="00884CE5" w:rsidRDefault="00884CE5" w:rsidP="00D475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7EB7" w14:textId="77777777" w:rsidR="00884CE5" w:rsidRDefault="00884CE5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147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F4733F4" w14:textId="77777777" w:rsidR="00884CE5" w:rsidRDefault="00884CE5" w:rsidP="00D475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860C" w14:textId="77777777" w:rsidR="00A67CEA" w:rsidRDefault="00A67CEA" w:rsidP="004F5B34">
      <w:pPr>
        <w:spacing w:after="0" w:line="240" w:lineRule="auto"/>
      </w:pPr>
      <w:r>
        <w:separator/>
      </w:r>
    </w:p>
  </w:footnote>
  <w:footnote w:type="continuationSeparator" w:id="0">
    <w:p w14:paraId="10E8DA34" w14:textId="77777777" w:rsidR="00A67CEA" w:rsidRDefault="00A67CEA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85F5C"/>
    <w:multiLevelType w:val="hybridMultilevel"/>
    <w:tmpl w:val="64904554"/>
    <w:lvl w:ilvl="0" w:tplc="7EBA274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248A"/>
    <w:multiLevelType w:val="hybridMultilevel"/>
    <w:tmpl w:val="C3F8ACBA"/>
    <w:lvl w:ilvl="0" w:tplc="670A45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00744">
    <w:abstractNumId w:val="3"/>
  </w:num>
  <w:num w:numId="2" w16cid:durableId="526140632">
    <w:abstractNumId w:val="0"/>
  </w:num>
  <w:num w:numId="3" w16cid:durableId="1792892056">
    <w:abstractNumId w:val="1"/>
  </w:num>
  <w:num w:numId="4" w16cid:durableId="110214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34"/>
    <w:rsid w:val="000203E0"/>
    <w:rsid w:val="00026C27"/>
    <w:rsid w:val="00050908"/>
    <w:rsid w:val="00050999"/>
    <w:rsid w:val="000725A2"/>
    <w:rsid w:val="00093E2D"/>
    <w:rsid w:val="0009569B"/>
    <w:rsid w:val="000A2554"/>
    <w:rsid w:val="000B4510"/>
    <w:rsid w:val="000C5C40"/>
    <w:rsid w:val="00105A86"/>
    <w:rsid w:val="00142835"/>
    <w:rsid w:val="00171B58"/>
    <w:rsid w:val="001A0AB2"/>
    <w:rsid w:val="001A46DF"/>
    <w:rsid w:val="001B3751"/>
    <w:rsid w:val="001C4318"/>
    <w:rsid w:val="001C4B11"/>
    <w:rsid w:val="001D1334"/>
    <w:rsid w:val="001D30BA"/>
    <w:rsid w:val="001D5EFD"/>
    <w:rsid w:val="001D608C"/>
    <w:rsid w:val="001E042F"/>
    <w:rsid w:val="001E092F"/>
    <w:rsid w:val="00204923"/>
    <w:rsid w:val="00220417"/>
    <w:rsid w:val="00241477"/>
    <w:rsid w:val="00254318"/>
    <w:rsid w:val="00264B67"/>
    <w:rsid w:val="00283435"/>
    <w:rsid w:val="00284277"/>
    <w:rsid w:val="00294991"/>
    <w:rsid w:val="0029779D"/>
    <w:rsid w:val="002E63E6"/>
    <w:rsid w:val="003151C3"/>
    <w:rsid w:val="00317423"/>
    <w:rsid w:val="00322C01"/>
    <w:rsid w:val="00326900"/>
    <w:rsid w:val="0033468E"/>
    <w:rsid w:val="00366B69"/>
    <w:rsid w:val="0038233E"/>
    <w:rsid w:val="003876B4"/>
    <w:rsid w:val="00390B7F"/>
    <w:rsid w:val="00392F73"/>
    <w:rsid w:val="0039757F"/>
    <w:rsid w:val="003B2FCF"/>
    <w:rsid w:val="003C2133"/>
    <w:rsid w:val="003C57ED"/>
    <w:rsid w:val="003D40D0"/>
    <w:rsid w:val="003E0FF6"/>
    <w:rsid w:val="003F5698"/>
    <w:rsid w:val="00436EEC"/>
    <w:rsid w:val="004411A0"/>
    <w:rsid w:val="00442610"/>
    <w:rsid w:val="00452A09"/>
    <w:rsid w:val="00462C11"/>
    <w:rsid w:val="004B15E7"/>
    <w:rsid w:val="004C01DC"/>
    <w:rsid w:val="004D3751"/>
    <w:rsid w:val="004E3D68"/>
    <w:rsid w:val="004F5B34"/>
    <w:rsid w:val="00511C79"/>
    <w:rsid w:val="00531F8D"/>
    <w:rsid w:val="0056709D"/>
    <w:rsid w:val="00590293"/>
    <w:rsid w:val="005C44A3"/>
    <w:rsid w:val="005D0472"/>
    <w:rsid w:val="005E56A0"/>
    <w:rsid w:val="005E7DC8"/>
    <w:rsid w:val="005E7ECA"/>
    <w:rsid w:val="00651688"/>
    <w:rsid w:val="00653A11"/>
    <w:rsid w:val="00670683"/>
    <w:rsid w:val="00671EEA"/>
    <w:rsid w:val="006728E1"/>
    <w:rsid w:val="00687E11"/>
    <w:rsid w:val="006A6CC2"/>
    <w:rsid w:val="006A7F6F"/>
    <w:rsid w:val="006D1960"/>
    <w:rsid w:val="00732A52"/>
    <w:rsid w:val="0076619A"/>
    <w:rsid w:val="007B546F"/>
    <w:rsid w:val="007D0A06"/>
    <w:rsid w:val="007F269A"/>
    <w:rsid w:val="00807AD6"/>
    <w:rsid w:val="0081036A"/>
    <w:rsid w:val="008134E5"/>
    <w:rsid w:val="00820409"/>
    <w:rsid w:val="008262C5"/>
    <w:rsid w:val="008263C1"/>
    <w:rsid w:val="008538ED"/>
    <w:rsid w:val="008571D6"/>
    <w:rsid w:val="00867E57"/>
    <w:rsid w:val="00884CE5"/>
    <w:rsid w:val="0089257D"/>
    <w:rsid w:val="00897BF0"/>
    <w:rsid w:val="008A545A"/>
    <w:rsid w:val="008B176D"/>
    <w:rsid w:val="008D65FF"/>
    <w:rsid w:val="008E1A47"/>
    <w:rsid w:val="008E63B9"/>
    <w:rsid w:val="008E7AE5"/>
    <w:rsid w:val="009120FA"/>
    <w:rsid w:val="00921DC6"/>
    <w:rsid w:val="00922BE6"/>
    <w:rsid w:val="00944D15"/>
    <w:rsid w:val="00945262"/>
    <w:rsid w:val="00954AF9"/>
    <w:rsid w:val="00965DE8"/>
    <w:rsid w:val="009A6DA1"/>
    <w:rsid w:val="009C737D"/>
    <w:rsid w:val="009D7271"/>
    <w:rsid w:val="009E11CB"/>
    <w:rsid w:val="009F3113"/>
    <w:rsid w:val="00A0759E"/>
    <w:rsid w:val="00A12D69"/>
    <w:rsid w:val="00A132D9"/>
    <w:rsid w:val="00A161ED"/>
    <w:rsid w:val="00A225AC"/>
    <w:rsid w:val="00A22E2A"/>
    <w:rsid w:val="00A31B11"/>
    <w:rsid w:val="00A43318"/>
    <w:rsid w:val="00A46A47"/>
    <w:rsid w:val="00A60ABD"/>
    <w:rsid w:val="00A67CEA"/>
    <w:rsid w:val="00A73156"/>
    <w:rsid w:val="00A849E1"/>
    <w:rsid w:val="00A90561"/>
    <w:rsid w:val="00AA2FC3"/>
    <w:rsid w:val="00AB5517"/>
    <w:rsid w:val="00AC5878"/>
    <w:rsid w:val="00AE0D99"/>
    <w:rsid w:val="00AF4422"/>
    <w:rsid w:val="00B11C8E"/>
    <w:rsid w:val="00B12B15"/>
    <w:rsid w:val="00B20772"/>
    <w:rsid w:val="00B2667A"/>
    <w:rsid w:val="00B30450"/>
    <w:rsid w:val="00B36D87"/>
    <w:rsid w:val="00B67365"/>
    <w:rsid w:val="00B73F50"/>
    <w:rsid w:val="00B86DF4"/>
    <w:rsid w:val="00BA5098"/>
    <w:rsid w:val="00BB052A"/>
    <w:rsid w:val="00BB1A3B"/>
    <w:rsid w:val="00BB715A"/>
    <w:rsid w:val="00BB7B0A"/>
    <w:rsid w:val="00BC1B56"/>
    <w:rsid w:val="00BC60D8"/>
    <w:rsid w:val="00BC76BA"/>
    <w:rsid w:val="00BE0CC8"/>
    <w:rsid w:val="00BE4E60"/>
    <w:rsid w:val="00BE5E38"/>
    <w:rsid w:val="00C1052C"/>
    <w:rsid w:val="00C22C71"/>
    <w:rsid w:val="00C22CFB"/>
    <w:rsid w:val="00C262FB"/>
    <w:rsid w:val="00C464CC"/>
    <w:rsid w:val="00C76183"/>
    <w:rsid w:val="00C8104C"/>
    <w:rsid w:val="00C84B90"/>
    <w:rsid w:val="00CC0CA2"/>
    <w:rsid w:val="00CC5CB8"/>
    <w:rsid w:val="00CC6F0D"/>
    <w:rsid w:val="00CD163E"/>
    <w:rsid w:val="00CE2731"/>
    <w:rsid w:val="00CF0D65"/>
    <w:rsid w:val="00CF61F6"/>
    <w:rsid w:val="00D014F0"/>
    <w:rsid w:val="00D123B6"/>
    <w:rsid w:val="00D365FF"/>
    <w:rsid w:val="00D449BC"/>
    <w:rsid w:val="00D4756C"/>
    <w:rsid w:val="00D62157"/>
    <w:rsid w:val="00D66ADB"/>
    <w:rsid w:val="00D73AB2"/>
    <w:rsid w:val="00D7622C"/>
    <w:rsid w:val="00D772C0"/>
    <w:rsid w:val="00D812E9"/>
    <w:rsid w:val="00D9133B"/>
    <w:rsid w:val="00D9585E"/>
    <w:rsid w:val="00D97D0F"/>
    <w:rsid w:val="00DB0F8B"/>
    <w:rsid w:val="00DB3674"/>
    <w:rsid w:val="00DB5F6B"/>
    <w:rsid w:val="00DB62EF"/>
    <w:rsid w:val="00DC2C0E"/>
    <w:rsid w:val="00DF55D2"/>
    <w:rsid w:val="00DF609E"/>
    <w:rsid w:val="00E12596"/>
    <w:rsid w:val="00E125F6"/>
    <w:rsid w:val="00E21A36"/>
    <w:rsid w:val="00E2470E"/>
    <w:rsid w:val="00E337B1"/>
    <w:rsid w:val="00E5471B"/>
    <w:rsid w:val="00E62C9C"/>
    <w:rsid w:val="00E83B1C"/>
    <w:rsid w:val="00E87460"/>
    <w:rsid w:val="00E879A8"/>
    <w:rsid w:val="00F062D7"/>
    <w:rsid w:val="00F144C7"/>
    <w:rsid w:val="00F17128"/>
    <w:rsid w:val="00F23777"/>
    <w:rsid w:val="00F679A2"/>
    <w:rsid w:val="00F75131"/>
    <w:rsid w:val="00F85255"/>
    <w:rsid w:val="00F921A4"/>
    <w:rsid w:val="00F97DDD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155C"/>
  <w15:docId w15:val="{E74585F0-5364-4696-8799-1F794A7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2596"/>
    <w:rPr>
      <w:i/>
      <w:iCs/>
    </w:rPr>
  </w:style>
  <w:style w:type="character" w:styleId="Numrodepage">
    <w:name w:val="page number"/>
    <w:basedOn w:val="Policepardfaut"/>
    <w:uiPriority w:val="99"/>
    <w:semiHidden/>
    <w:unhideWhenUsed/>
    <w:rsid w:val="00D4756C"/>
  </w:style>
  <w:style w:type="paragraph" w:customStyle="1" w:styleId="Default">
    <w:name w:val="Default"/>
    <w:rsid w:val="00F7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2505-4999-43E3-B5F5-646574A5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Estibaliz Lazaro</cp:lastModifiedBy>
  <cp:revision>2</cp:revision>
  <cp:lastPrinted>2018-03-15T22:36:00Z</cp:lastPrinted>
  <dcterms:created xsi:type="dcterms:W3CDTF">2024-03-21T16:01:00Z</dcterms:created>
  <dcterms:modified xsi:type="dcterms:W3CDTF">2024-03-21T16:01:00Z</dcterms:modified>
</cp:coreProperties>
</file>